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35925" w14:textId="761AA82E" w:rsidR="00D25D4B" w:rsidRPr="005772B7" w:rsidRDefault="004E3A37" w:rsidP="004E3A37">
      <w:pPr>
        <w:pStyle w:val="a6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399CE5F" wp14:editId="17DAE6AB">
            <wp:extent cx="6520603" cy="200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155" cy="20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A41B" w14:textId="77777777" w:rsidR="00D25D4B" w:rsidRPr="005772B7" w:rsidRDefault="00D25D4B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F07541C" w14:textId="015B5E53" w:rsidR="00D25D4B" w:rsidRDefault="00D25D4B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93E437C" w14:textId="54AFC1C4" w:rsidR="004E3A37" w:rsidRDefault="004E3A37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5A959C0" w14:textId="7CE4FF4D" w:rsidR="004E3A37" w:rsidRDefault="004E3A37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823242E" w14:textId="772FF89C" w:rsidR="004E3A37" w:rsidRDefault="004E3A37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06617B47" w14:textId="77777777" w:rsidR="004E3A37" w:rsidRPr="005772B7" w:rsidRDefault="004E3A37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73287C5" w14:textId="77777777" w:rsidR="00D25D4B" w:rsidRPr="005772B7" w:rsidRDefault="00D25D4B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88F62FC" w14:textId="4181CDE9" w:rsidR="00D25D4B" w:rsidRPr="005772B7" w:rsidRDefault="00D25D4B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772B7"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="00780DAC">
        <w:rPr>
          <w:rFonts w:ascii="Times New Roman" w:hAnsi="Times New Roman"/>
          <w:b/>
          <w:sz w:val="24"/>
          <w:szCs w:val="24"/>
        </w:rPr>
        <w:t xml:space="preserve">КУРСА </w:t>
      </w:r>
      <w:r w:rsidRPr="005772B7">
        <w:rPr>
          <w:rFonts w:ascii="Times New Roman" w:hAnsi="Times New Roman"/>
          <w:b/>
          <w:sz w:val="24"/>
          <w:szCs w:val="24"/>
        </w:rPr>
        <w:t>ВНЕУРОЧНОЙ ДЕЯТЕЛЬНОСТИ</w:t>
      </w:r>
    </w:p>
    <w:p w14:paraId="2FD55642" w14:textId="77777777" w:rsidR="00D25D4B" w:rsidRPr="005772B7" w:rsidRDefault="00D25D4B" w:rsidP="005772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BE53016" w14:textId="02EF8228" w:rsidR="00F70738" w:rsidRDefault="00D25D4B" w:rsidP="00F707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5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290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780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</w:t>
      </w:r>
      <w:r w:rsidR="002424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</w:t>
      </w:r>
      <w:r w:rsidR="00780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ТЕХНИКА»</w:t>
      </w:r>
    </w:p>
    <w:p w14:paraId="1CE06375" w14:textId="6491AED8" w:rsidR="00D25D4B" w:rsidRPr="005772B7" w:rsidRDefault="00D25D4B" w:rsidP="00F7073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772B7">
        <w:rPr>
          <w:rFonts w:ascii="Times New Roman" w:hAnsi="Times New Roman"/>
          <w:sz w:val="24"/>
          <w:szCs w:val="24"/>
        </w:rPr>
        <w:t>на 202</w:t>
      </w:r>
      <w:r w:rsidR="00290DC6" w:rsidRPr="00290DC6">
        <w:rPr>
          <w:rFonts w:ascii="Times New Roman" w:hAnsi="Times New Roman"/>
          <w:sz w:val="24"/>
          <w:szCs w:val="24"/>
        </w:rPr>
        <w:t>4</w:t>
      </w:r>
      <w:r w:rsidR="00290DC6">
        <w:rPr>
          <w:rFonts w:ascii="Times New Roman" w:hAnsi="Times New Roman"/>
          <w:sz w:val="24"/>
          <w:szCs w:val="24"/>
        </w:rPr>
        <w:t>-2025</w:t>
      </w:r>
      <w:r w:rsidRPr="005772B7">
        <w:rPr>
          <w:rFonts w:ascii="Times New Roman" w:hAnsi="Times New Roman"/>
          <w:sz w:val="24"/>
          <w:szCs w:val="24"/>
        </w:rPr>
        <w:t xml:space="preserve"> учебный год</w:t>
      </w:r>
    </w:p>
    <w:p w14:paraId="675451FF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28DAA351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66B821AE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40F10673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79913560" w14:textId="64C2F6FB" w:rsidR="00D25D4B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2689F11F" w14:textId="14F4085B" w:rsidR="004E3A37" w:rsidRDefault="004E3A3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70F15995" w14:textId="760690C0" w:rsidR="004E3A37" w:rsidRDefault="004E3A3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74EC1E0B" w14:textId="77777777" w:rsidR="004E3A37" w:rsidRDefault="004E3A3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73B6D29B" w14:textId="77777777" w:rsidR="005772B7" w:rsidRPr="005772B7" w:rsidRDefault="005772B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017EE44B" w14:textId="77777777" w:rsidR="00780DAC" w:rsidRDefault="00D25D4B" w:rsidP="005772B7">
      <w:pPr>
        <w:pStyle w:val="a6"/>
        <w:rPr>
          <w:rFonts w:ascii="Times New Roman" w:hAnsi="Times New Roman"/>
          <w:sz w:val="24"/>
          <w:szCs w:val="24"/>
        </w:rPr>
      </w:pPr>
      <w:r w:rsidRPr="005772B7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14:paraId="747BC0E4" w14:textId="77777777" w:rsidR="00780DAC" w:rsidRDefault="00780DAC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0ADBC1EB" w14:textId="77777777" w:rsidR="00780DAC" w:rsidRDefault="00780DAC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5D1C2D33" w14:textId="77777777" w:rsidR="00780DAC" w:rsidRDefault="00780DAC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52B9AEA4" w14:textId="2BAB139D" w:rsidR="00D25D4B" w:rsidRPr="00290DC6" w:rsidRDefault="00D25D4B" w:rsidP="00780DAC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5772B7">
        <w:rPr>
          <w:rFonts w:ascii="Times New Roman" w:hAnsi="Times New Roman"/>
          <w:sz w:val="24"/>
          <w:szCs w:val="24"/>
        </w:rPr>
        <w:t xml:space="preserve">   Составитель: </w:t>
      </w:r>
      <w:r w:rsidR="00290DC6">
        <w:rPr>
          <w:rFonts w:ascii="Times New Roman" w:hAnsi="Times New Roman"/>
          <w:sz w:val="24"/>
          <w:szCs w:val="24"/>
        </w:rPr>
        <w:t>Хузина Гульназ Рустемовна</w:t>
      </w:r>
    </w:p>
    <w:p w14:paraId="386DB2B4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  <w:r w:rsidRPr="005772B7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14:paraId="636D7729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79813C94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6DFDEE0D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41A26554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0E16240E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0271ED14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67A0D063" w14:textId="77777777" w:rsidR="00D25D4B" w:rsidRPr="005772B7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6CB93C20" w14:textId="1817CCEB" w:rsidR="00D25D4B" w:rsidRDefault="00D25D4B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641D05F2" w14:textId="2149756C" w:rsidR="005772B7" w:rsidRDefault="005772B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0C472B91" w14:textId="215F2368" w:rsidR="005772B7" w:rsidRDefault="005772B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59DE1C6E" w14:textId="38F58506" w:rsidR="005772B7" w:rsidRDefault="005772B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28DD5B39" w14:textId="77777777" w:rsidR="00780DAC" w:rsidRDefault="00780DAC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3DFD0195" w14:textId="2E329921" w:rsidR="005772B7" w:rsidRDefault="005772B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5B8AC637" w14:textId="663F8499" w:rsidR="005772B7" w:rsidRDefault="005772B7" w:rsidP="005772B7">
      <w:pPr>
        <w:pStyle w:val="a6"/>
        <w:rPr>
          <w:rFonts w:ascii="Times New Roman" w:hAnsi="Times New Roman"/>
          <w:sz w:val="24"/>
          <w:szCs w:val="24"/>
        </w:rPr>
      </w:pPr>
    </w:p>
    <w:p w14:paraId="45702BA9" w14:textId="77777777" w:rsidR="00CE3302" w:rsidRPr="00C57E3C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14:paraId="7B47C2DD" w14:textId="77777777" w:rsidR="00CE3302" w:rsidRPr="00C57E3C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14:paraId="0B0B9BA3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14:paraId="575E7FB9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14:paraId="5F56CF4C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14:paraId="205B7073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6EF5BD72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14:paraId="6471BE2A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14:paraId="7A9945EB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14:paraId="651C4174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14:paraId="0807ED5D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14:paraId="3329C3AE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завершении курса обучающиеся научатся</w:t>
      </w:r>
    </w:p>
    <w:p w14:paraId="6444BB35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простейшие модели с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конструкторов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BCEC7A8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проектировать и собирать из готовых деталей манипуляторы и роботов различного назначения;</w:t>
      </w:r>
    </w:p>
    <w:p w14:paraId="06CE44FD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программирования микрокомпьютер (программировать на дисплее микрокомпьютера)</w:t>
      </w:r>
    </w:p>
    <w:p w14:paraId="32393FEE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владеть основными навыками работы в визуальной среде программирования, програм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мировать собранные конструкции под задачи начального уровня сложности;</w:t>
      </w:r>
    </w:p>
    <w:p w14:paraId="595652C5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записывать в визуальной среде программирования типовые управле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роботом</w:t>
      </w:r>
    </w:p>
    <w:p w14:paraId="5FB22A14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компьютером, программными продуктами, необходимыми для обучения программе;</w:t>
      </w:r>
    </w:p>
    <w:p w14:paraId="51052B4A" w14:textId="77777777" w:rsidR="00CE3302" w:rsidRPr="00082A46" w:rsidRDefault="00CE3302" w:rsidP="00CE3302">
      <w:pPr>
        <w:numPr>
          <w:ilvl w:val="1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14:paraId="4E5A908C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14:paraId="03681C76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вести индивидуальные и групповые исследовательские работы.</w:t>
      </w:r>
    </w:p>
    <w:p w14:paraId="4C1886ED" w14:textId="77777777" w:rsidR="00CE3302" w:rsidRPr="00082A46" w:rsidRDefault="00CE3302" w:rsidP="00CE33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</w:t>
      </w:r>
    </w:p>
    <w:p w14:paraId="63FD0471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14:paraId="7CA054CA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миром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робототехники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История создания и развития компании. Введение в предмет. 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роботами. Методы общения с роботом. Состав конструктора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Визуальные языки программирования. Их основное назначение и возможности. Команды управления роботами. Среда программирования модуля, основные блоки.</w:t>
      </w:r>
    </w:p>
    <w:p w14:paraId="2DE1BF3F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 с роботами LEGO MINDSTORMS EV3 EDU.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 Модуль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Обзор, экран, кнопки управления модулем, индикатор состояния, порты. Установка батарей, способы экономии энергии. Включение модуля. Запись программы и запуск ее на выполнение. Сервомоторы, сравнение моторов. Мощность и точность мотора. Механика механизмов и машин. Виды соединений и передач и их свойства. 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14:paraId="4872A316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Датчики LEGO MINDSTORMS EV3 EDU и их параметры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Датчики. Датчик касания. Устройство датчика. Практикум. Решение задач на движение с использованием датчика касания. Датчик цвета, режимы работы датчика. Решение задач на движение с использованием датчика цвета. Ультразвуковой датчик. Решение задач на движение с использованием датчика расстояния. Гироскопический датчик. Инфракрасный датчик, режим приближения, режим маяка. Подключение датчиков и моторов. Интерфейс модул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Приложения модуля. Представление порта. Управление мотором.</w:t>
      </w:r>
    </w:p>
    <w:p w14:paraId="70E75C9B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</w:t>
      </w:r>
    </w:p>
    <w:p w14:paraId="76D88970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 Сборка опытной модели. Конструирование полигона. Знакомство с программированием. Написание простейшего алгоритма и его запуск. Примене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алгоритма и модели на полигоне. Повторение изученного. Развитие модели и сборка более сложных моделей.</w:t>
      </w:r>
    </w:p>
    <w:p w14:paraId="6C1D7383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Программирование</w:t>
      </w:r>
    </w:p>
    <w:p w14:paraId="40E56319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История создания языка </w:t>
      </w:r>
      <w:proofErr w:type="spellStart"/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LabView</w:t>
      </w:r>
      <w:proofErr w:type="spellEnd"/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Визуальные языки программирования Разделы програм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мы, уровни сложности. Знакомство с RCX. Инфракрасный передатчик. Передача программы. Запуск программы. Команды визуального языка программирования </w:t>
      </w:r>
      <w:proofErr w:type="spellStart"/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LabView</w:t>
      </w:r>
      <w:proofErr w:type="spellEnd"/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Изучение Окна инструментов. Изображение команд в программе и на схеме. Работа с пиктограммами, соедине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команд. Знакомство с командами: запусти мотор вперед; включи лампочку; жди; запусти мотор назад; стоп. Отработка составления простейшей программы по шаблону, передачи и за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пуска программы.</w:t>
      </w:r>
    </w:p>
    <w:p w14:paraId="3B178F52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программы. Сборка модели с использованием мотора. Составление программы, передача, демонстрация. Линейная и циклическая программа. Составление программы с ис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пользованием параметров, зацикливание программы. Знакомство с датчиками. Условие, услов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переход. Датчик касания (Знакомство с командами: жди нажато, жди отжато, количество нажатий). Датчик цвета, ультразвуковой датчик (Датчик освещенности. Влияние предметов разного цвета на показания датчика освещенности. Знакомство с командами: жди темнее, жди светлее).</w:t>
      </w:r>
    </w:p>
    <w:p w14:paraId="11E22372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Практикум по сборке роботизированных систем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Измерение освещенности. Определение цветов. Распознавание цветов. Использование конструктора в качестве цифровой лаборатории. Измерение расстояний до объектов. Сканирование местности. Сила. Плечо силы. Подъемный кран. Счетчик оборотов. Скорость вращения сервомотора. Мощность. Управление роботом с помощью внешних воздействий. Реакция робота на звук, цвет, касание. Таймер. Движение по замкнутой траектории. Решение задач на криволинейное движение. 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</w:t>
      </w:r>
    </w:p>
    <w:p w14:paraId="2B767A0C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деятельность в группах</w:t>
      </w:r>
    </w:p>
    <w:p w14:paraId="7B34E996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собственных моделей в группах, подготовка к мероприятиям, связанным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робототехникой.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Выработка и утверждение темы, в рамках которой будет реализовываться проект. Конструиро</w:t>
      </w:r>
      <w:r w:rsidRPr="00082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модели, ее программирование группой разработчиков. Презентация моделей.</w:t>
      </w:r>
    </w:p>
    <w:p w14:paraId="37F2076B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136B50" w14:textId="77777777" w:rsidR="00CE3302" w:rsidRPr="00082A46" w:rsidRDefault="00CE3302" w:rsidP="00CE330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82A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Календарно-тематическое планирование </w:t>
      </w:r>
    </w:p>
    <w:p w14:paraId="1308B4EE" w14:textId="77777777" w:rsidR="00CE3302" w:rsidRPr="00082A46" w:rsidRDefault="00CE3302" w:rsidP="00CE330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4"/>
        <w:gridCol w:w="4798"/>
        <w:gridCol w:w="1272"/>
        <w:gridCol w:w="1412"/>
        <w:gridCol w:w="1272"/>
      </w:tblGrid>
      <w:tr w:rsidR="00CE3302" w:rsidRPr="00082A46" w14:paraId="7ED29A13" w14:textId="77777777" w:rsidTr="00CE3302">
        <w:tc>
          <w:tcPr>
            <w:tcW w:w="86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1D245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0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C89AA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A2E7B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5D17E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E3302" w:rsidRPr="00082A46" w14:paraId="2A88C1D2" w14:textId="77777777" w:rsidTr="00CE330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706DB9CB" w14:textId="77777777" w:rsidR="00CE3302" w:rsidRPr="00082A46" w:rsidRDefault="00CE3302" w:rsidP="007D4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3C7D9A5B" w14:textId="77777777" w:rsidR="00CE3302" w:rsidRPr="00082A46" w:rsidRDefault="00CE3302" w:rsidP="007D4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39976768" w14:textId="77777777" w:rsidR="00CE3302" w:rsidRPr="00082A46" w:rsidRDefault="00CE3302" w:rsidP="007D4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6CC2A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31066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CE3302" w:rsidRPr="00082A46" w14:paraId="2B5F3DA7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04FF2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7D97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робототехнику. Роботы. Виды роботов. Значение роботов в жизни человека. Основные направления применения роботов.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F2EAE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9EB1BD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620D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39CD1F0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CFA98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68BA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при работе с роботами-конструкторами.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7ADC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282BC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E3F3C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1EAA2247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EC8AB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511D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комплектом.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AA7D8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5E687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9B9CF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6E274D1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1BCBB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241F3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механические детали кон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структора и их назначение.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8F66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168EA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2CC3F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DAB905B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82701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D2A3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9DD3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97C1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BA0F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030DA28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DBE5D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CBE5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Обзор, управление, установка и за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пуск программ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DFCA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324C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5EAE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74596FA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E2C9D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2551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механизмы конструктора.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6DC7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5D44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D36A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3CE3B59D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DE283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7B8C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соединений и передач и их свой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931A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3328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5607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5633FFEA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B1AD6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12C3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базовой модели робота по инструкции.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9A40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671E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D020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2B6C0A3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D9C63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5366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базовой модели робота по инструкции.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5600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2504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D815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8A0E411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9209B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4A9A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движения вперед по прямой траектории.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D799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E240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893F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B22D679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A0D5C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F4A3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числа оборотов колеса для прохождения заданного расстояния.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E872E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4C4D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FE00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5124F0E9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A9694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F959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касания. Устройство датчика.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9A16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2FD48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BAAD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1DBE6C0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B0472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64F2D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касания. Устройство датчика.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828F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79D3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6FD9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1B4FB13A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FF325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FB068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задач на движе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с использованием датчика каса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47C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2118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87A7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40693DC8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ED150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0E2B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задач на движе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с использованием датчика каса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5B16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4E96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A2A6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6C121FC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3FA60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8EAC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цвета, режимы работы датчи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2923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0AA0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81BD8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4A2FD2BF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18568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7BDD8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цвета, режимы работы датчи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B0A3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3DED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87F1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53493DA4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4C7E0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491B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с исполь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датчика цвета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74CA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3C84E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83013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3747AE24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E9645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798C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Ультразвуковой датчик.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DD21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2235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35A3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272194FB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07896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F06B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с исполь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датчика расстояния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11D0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3762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788A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26694ADD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D2AC3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E62E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Гироскопический датчик.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5904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E16B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A598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9678246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9CA64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62A7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Гироскопический датчик.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1792F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DB3A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1975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78D48559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DB4EF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3182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датчиков и моторов.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3710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31A7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B1EA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A363186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C91A9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CAA4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Интерфейс модуля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5D543E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577F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7DD0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31013D84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6CA6E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0B54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программирования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6498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0258D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D53B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3AC72B7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1C6F9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B060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программирования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28CD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1CF3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7A39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7AA5D36A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97E45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DE1D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касаний. Ветвление по дат</w:t>
            </w: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чикам.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E384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275C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6C4527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0DDFECA4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C7913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DB993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принятия решений роботом.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516EA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CF90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A829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1FA3313B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5FBA2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36E9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обеспечение.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555B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536C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4259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18EF3BF8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46552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FE02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обеспечение.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7A23E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80F73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569F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4331DED1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C49A6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233C2" w14:textId="77777777" w:rsidR="00CE3302" w:rsidRPr="00082A46" w:rsidRDefault="00CE3302" w:rsidP="007D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08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Tribot</w:t>
            </w:r>
            <w:proofErr w:type="spellEnd"/>
            <w:proofErr w:type="gramStart"/>
            <w:r w:rsidRPr="0008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  <w:r w:rsidRPr="00082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Программирование и функционирование робота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53C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2928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CC080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22F95A65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DDC8D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30B41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Tribot</w:t>
            </w:r>
            <w:proofErr w:type="spellEnd"/>
            <w:proofErr w:type="gramStart"/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.</w:t>
            </w:r>
            <w:proofErr w:type="gramEnd"/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Программирование и функционирование робота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3842C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2515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864A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2F80C764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D895D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BA939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Tribot</w:t>
            </w:r>
            <w:proofErr w:type="spellEnd"/>
            <w:proofErr w:type="gramStart"/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.</w:t>
            </w:r>
            <w:proofErr w:type="gramEnd"/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Программирование и функционирование робота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7D3E2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87FAE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73CB4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7F2124FF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E26DC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5B676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за год. Перспективы работы на следующий год.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5C67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C08A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5537F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3302" w:rsidRPr="00082A46" w14:paraId="6E94BC92" w14:textId="77777777" w:rsidTr="00CE3302"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54033" w14:textId="77777777" w:rsidR="00CE3302" w:rsidRPr="00082A46" w:rsidRDefault="00CE3302" w:rsidP="007D48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CBE38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A2E13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696E5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7C31B" w14:textId="77777777" w:rsidR="00CE3302" w:rsidRPr="00082A46" w:rsidRDefault="00CE3302" w:rsidP="007D48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BA2890B" w14:textId="77777777" w:rsidR="00CE3302" w:rsidRPr="005772B7" w:rsidRDefault="00CE3302" w:rsidP="005772B7">
      <w:pPr>
        <w:pStyle w:val="a6"/>
        <w:rPr>
          <w:rFonts w:ascii="Times New Roman" w:hAnsi="Times New Roman"/>
          <w:sz w:val="24"/>
          <w:szCs w:val="24"/>
        </w:rPr>
      </w:pPr>
    </w:p>
    <w:sectPr w:rsidR="00CE3302" w:rsidRPr="0057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2929"/>
    <w:multiLevelType w:val="hybridMultilevel"/>
    <w:tmpl w:val="67E0788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2262E"/>
    <w:multiLevelType w:val="hybridMultilevel"/>
    <w:tmpl w:val="D7F8D87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C71950"/>
    <w:multiLevelType w:val="hybridMultilevel"/>
    <w:tmpl w:val="92C8AB8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B85C24"/>
    <w:multiLevelType w:val="hybridMultilevel"/>
    <w:tmpl w:val="3AB227D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685220"/>
    <w:multiLevelType w:val="hybridMultilevel"/>
    <w:tmpl w:val="BB7039A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763145"/>
    <w:multiLevelType w:val="hybridMultilevel"/>
    <w:tmpl w:val="E2AA321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404036"/>
    <w:multiLevelType w:val="multilevel"/>
    <w:tmpl w:val="4B349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D72B0B"/>
    <w:multiLevelType w:val="hybridMultilevel"/>
    <w:tmpl w:val="E9C4822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696A80"/>
    <w:multiLevelType w:val="hybridMultilevel"/>
    <w:tmpl w:val="09B01E5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075BA6"/>
    <w:multiLevelType w:val="hybridMultilevel"/>
    <w:tmpl w:val="5FBE736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6BB16D3"/>
    <w:multiLevelType w:val="hybridMultilevel"/>
    <w:tmpl w:val="8DB6EB2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A43DEA"/>
    <w:multiLevelType w:val="hybridMultilevel"/>
    <w:tmpl w:val="FFC4B5F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C70D50"/>
    <w:multiLevelType w:val="hybridMultilevel"/>
    <w:tmpl w:val="C0F8650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421D27"/>
    <w:multiLevelType w:val="hybridMultilevel"/>
    <w:tmpl w:val="2896781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751901"/>
    <w:multiLevelType w:val="hybridMultilevel"/>
    <w:tmpl w:val="E53CC7F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36C4A10"/>
    <w:multiLevelType w:val="hybridMultilevel"/>
    <w:tmpl w:val="28DCF2B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6401D9"/>
    <w:multiLevelType w:val="hybridMultilevel"/>
    <w:tmpl w:val="2864E92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8DE357E"/>
    <w:multiLevelType w:val="hybridMultilevel"/>
    <w:tmpl w:val="C3F88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492516">
    <w:abstractNumId w:val="10"/>
  </w:num>
  <w:num w:numId="2" w16cid:durableId="60176300">
    <w:abstractNumId w:val="2"/>
  </w:num>
  <w:num w:numId="3" w16cid:durableId="986977142">
    <w:abstractNumId w:val="9"/>
  </w:num>
  <w:num w:numId="4" w16cid:durableId="111173397">
    <w:abstractNumId w:val="15"/>
  </w:num>
  <w:num w:numId="5" w16cid:durableId="1390152704">
    <w:abstractNumId w:val="16"/>
  </w:num>
  <w:num w:numId="6" w16cid:durableId="201019517">
    <w:abstractNumId w:val="8"/>
  </w:num>
  <w:num w:numId="7" w16cid:durableId="1199397125">
    <w:abstractNumId w:val="14"/>
  </w:num>
  <w:num w:numId="8" w16cid:durableId="202713148">
    <w:abstractNumId w:val="4"/>
  </w:num>
  <w:num w:numId="9" w16cid:durableId="1360744983">
    <w:abstractNumId w:val="3"/>
  </w:num>
  <w:num w:numId="10" w16cid:durableId="2118939744">
    <w:abstractNumId w:val="1"/>
  </w:num>
  <w:num w:numId="11" w16cid:durableId="1447895297">
    <w:abstractNumId w:val="5"/>
  </w:num>
  <w:num w:numId="12" w16cid:durableId="1513102043">
    <w:abstractNumId w:val="12"/>
  </w:num>
  <w:num w:numId="13" w16cid:durableId="1089617701">
    <w:abstractNumId w:val="0"/>
  </w:num>
  <w:num w:numId="14" w16cid:durableId="1665819282">
    <w:abstractNumId w:val="13"/>
  </w:num>
  <w:num w:numId="15" w16cid:durableId="1791128309">
    <w:abstractNumId w:val="7"/>
  </w:num>
  <w:num w:numId="16" w16cid:durableId="285085046">
    <w:abstractNumId w:val="11"/>
  </w:num>
  <w:num w:numId="17" w16cid:durableId="1629042603">
    <w:abstractNumId w:val="17"/>
  </w:num>
  <w:num w:numId="18" w16cid:durableId="205766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4B"/>
    <w:rsid w:val="002424E8"/>
    <w:rsid w:val="00290DC6"/>
    <w:rsid w:val="004E3A37"/>
    <w:rsid w:val="005772B7"/>
    <w:rsid w:val="00780DAC"/>
    <w:rsid w:val="00960832"/>
    <w:rsid w:val="00A23133"/>
    <w:rsid w:val="00B54A82"/>
    <w:rsid w:val="00BE3D7F"/>
    <w:rsid w:val="00BF50D3"/>
    <w:rsid w:val="00CE3302"/>
    <w:rsid w:val="00D20129"/>
    <w:rsid w:val="00D25D4B"/>
    <w:rsid w:val="00DB3445"/>
    <w:rsid w:val="00E22ABD"/>
    <w:rsid w:val="00F7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B332"/>
  <w15:chartTrackingRefBased/>
  <w15:docId w15:val="{4C401FA4-869B-486A-912A-474B3C81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A82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5D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D25D4B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D25D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54A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5">
    <w:name w:val="Style5"/>
    <w:basedOn w:val="a"/>
    <w:uiPriority w:val="99"/>
    <w:rsid w:val="00B54A82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Паршина</dc:creator>
  <cp:keywords/>
  <dc:description/>
  <cp:lastModifiedBy>Раяз Набиуллин</cp:lastModifiedBy>
  <cp:revision>4</cp:revision>
  <dcterms:created xsi:type="dcterms:W3CDTF">2024-10-08T16:07:00Z</dcterms:created>
  <dcterms:modified xsi:type="dcterms:W3CDTF">2024-10-08T16:40:00Z</dcterms:modified>
</cp:coreProperties>
</file>